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3" w:rsidRDefault="00CD2FB5" w:rsidP="00857C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CA3" w:rsidRDefault="00857CA3" w:rsidP="00857CA3"/>
    <w:p w:rsidR="00857CA3" w:rsidRDefault="00857CA3" w:rsidP="00857CA3"/>
    <w:p w:rsidR="00857CA3" w:rsidRDefault="00857CA3" w:rsidP="00857CA3"/>
    <w:p w:rsidR="00857CA3" w:rsidRDefault="00857CA3" w:rsidP="00857CA3"/>
    <w:p w:rsidR="0042579D" w:rsidRDefault="0042579D" w:rsidP="00857CA3">
      <w:pPr>
        <w:jc w:val="center"/>
        <w:outlineLvl w:val="0"/>
        <w:rPr>
          <w:b/>
          <w:szCs w:val="28"/>
        </w:rPr>
      </w:pPr>
    </w:p>
    <w:p w:rsidR="00857CA3" w:rsidRPr="00DA7FA4" w:rsidRDefault="00857CA3" w:rsidP="0042579D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857CA3" w:rsidRPr="00DA7FA4" w:rsidRDefault="00857CA3" w:rsidP="00857CA3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604494" w:rsidRPr="00DA7FA4" w:rsidRDefault="00604494" w:rsidP="00857CA3">
      <w:pPr>
        <w:jc w:val="center"/>
        <w:outlineLvl w:val="0"/>
        <w:rPr>
          <w:b/>
          <w:szCs w:val="28"/>
        </w:rPr>
      </w:pPr>
    </w:p>
    <w:p w:rsidR="00857CA3" w:rsidRPr="00DA7FA4" w:rsidRDefault="00857CA3" w:rsidP="00857CA3">
      <w:pPr>
        <w:jc w:val="both"/>
        <w:rPr>
          <w:szCs w:val="28"/>
        </w:rPr>
      </w:pPr>
      <w:r w:rsidRPr="00DA7FA4">
        <w:rPr>
          <w:szCs w:val="28"/>
        </w:rPr>
        <w:t xml:space="preserve">«___» </w:t>
      </w:r>
      <w:proofErr w:type="spellStart"/>
      <w:r w:rsidRPr="00DA7FA4">
        <w:rPr>
          <w:szCs w:val="28"/>
        </w:rPr>
        <w:t>_</w:t>
      </w:r>
      <w:r w:rsidR="00DB0F2C">
        <w:rPr>
          <w:szCs w:val="28"/>
          <w:u w:val="single"/>
        </w:rPr>
        <w:t>ноября</w:t>
      </w:r>
      <w:proofErr w:type="spellEnd"/>
      <w:r w:rsidRPr="00DA7FA4">
        <w:rPr>
          <w:szCs w:val="28"/>
        </w:rPr>
        <w:t>_ 20</w:t>
      </w:r>
      <w:r w:rsidR="0080681C" w:rsidRPr="00DA7FA4">
        <w:rPr>
          <w:szCs w:val="28"/>
        </w:rPr>
        <w:t>1</w:t>
      </w:r>
      <w:r w:rsidR="008F19FB" w:rsidRPr="00DA7FA4">
        <w:rPr>
          <w:szCs w:val="28"/>
        </w:rPr>
        <w:t>9</w:t>
      </w:r>
      <w:r w:rsidRPr="00DA7FA4">
        <w:rPr>
          <w:szCs w:val="28"/>
        </w:rPr>
        <w:t xml:space="preserve"> г.                                                                   № ______</w:t>
      </w:r>
    </w:p>
    <w:p w:rsidR="00604494" w:rsidRPr="00DA7FA4" w:rsidRDefault="00604494" w:rsidP="00857CA3">
      <w:pPr>
        <w:jc w:val="center"/>
        <w:rPr>
          <w:b/>
          <w:szCs w:val="28"/>
        </w:rPr>
      </w:pPr>
    </w:p>
    <w:p w:rsidR="00857CA3" w:rsidRPr="00DA7FA4" w:rsidRDefault="005D30B3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город </w:t>
      </w:r>
      <w:r w:rsidR="00857CA3" w:rsidRPr="00DA7FA4">
        <w:rPr>
          <w:b/>
          <w:szCs w:val="28"/>
        </w:rPr>
        <w:t>Борзя</w:t>
      </w:r>
    </w:p>
    <w:p w:rsidR="00922C7A" w:rsidRPr="00DA7FA4" w:rsidRDefault="00922C7A" w:rsidP="00857CA3">
      <w:pPr>
        <w:jc w:val="center"/>
        <w:rPr>
          <w:b/>
          <w:szCs w:val="28"/>
        </w:rPr>
      </w:pPr>
    </w:p>
    <w:p w:rsidR="00922C7A" w:rsidRPr="00DA7FA4" w:rsidRDefault="0028170A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об утверждении </w:t>
      </w:r>
      <w:r w:rsidR="002567FA" w:rsidRPr="00DA7FA4">
        <w:rPr>
          <w:b/>
          <w:szCs w:val="28"/>
        </w:rPr>
        <w:t>Плана ведомственного контроля в сфере закупок для обеспечения муниципальных нужд городского поселения «Борзинское» на 2020 год</w:t>
      </w:r>
    </w:p>
    <w:p w:rsidR="00E2569A" w:rsidRPr="00DA7FA4" w:rsidRDefault="00E2569A" w:rsidP="00460F1E">
      <w:pPr>
        <w:rPr>
          <w:szCs w:val="28"/>
        </w:rPr>
      </w:pPr>
    </w:p>
    <w:p w:rsidR="0025347A" w:rsidRPr="00DA7FA4" w:rsidRDefault="0028170A" w:rsidP="00F46C58">
      <w:pPr>
        <w:ind w:firstLine="708"/>
        <w:jc w:val="both"/>
        <w:rPr>
          <w:b/>
          <w:szCs w:val="28"/>
        </w:rPr>
      </w:pPr>
      <w:r w:rsidRPr="00DA7FA4"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поселения «Борзинское» от 21.02.2019 года № 67 «Об утверждении  </w:t>
      </w:r>
      <w:hyperlink w:anchor="sub_1000" w:history="1">
        <w:r w:rsidRPr="00DA7FA4">
          <w:rPr>
            <w:szCs w:val="28"/>
          </w:rPr>
          <w:t>Правил</w:t>
        </w:r>
      </w:hyperlink>
      <w:r w:rsidRPr="00DA7FA4">
        <w:rPr>
          <w:szCs w:val="28"/>
        </w:rPr>
        <w:t xml:space="preserve"> осуществления ведомственного контроля в сфере закупок для обеспечения муниципальных нужд администрации городского поселения «Борзинское», Постановлением администрации городского пос</w:t>
      </w:r>
      <w:r w:rsidRPr="00DA7FA4">
        <w:rPr>
          <w:szCs w:val="28"/>
        </w:rPr>
        <w:t>е</w:t>
      </w:r>
      <w:r w:rsidRPr="00DA7FA4">
        <w:rPr>
          <w:szCs w:val="28"/>
        </w:rPr>
        <w:t>ления «Борзинское» от 16.10.2019 года № 577 «Об утверждении Регламента проведения ведомственного контроля в сфере закупок для обеспечения м</w:t>
      </w:r>
      <w:r w:rsidRPr="00DA7FA4">
        <w:rPr>
          <w:szCs w:val="28"/>
        </w:rPr>
        <w:t>у</w:t>
      </w:r>
      <w:r w:rsidRPr="00DA7FA4">
        <w:rPr>
          <w:szCs w:val="28"/>
        </w:rPr>
        <w:t>ниципальных нужд городского поселения «Борзинское»</w:t>
      </w:r>
      <w:r w:rsidR="00F46C58" w:rsidRPr="00DA7FA4">
        <w:rPr>
          <w:b/>
          <w:szCs w:val="28"/>
        </w:rPr>
        <w:t>:</w:t>
      </w:r>
    </w:p>
    <w:p w:rsidR="0076568B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>Утвердить прилагаемый План ведомственного контроля в сфере закупок для обеспечения муниципальных нужд городского поселения «Бо</w:t>
      </w:r>
      <w:r w:rsidRPr="00DA7FA4">
        <w:rPr>
          <w:szCs w:val="28"/>
        </w:rPr>
        <w:t>р</w:t>
      </w:r>
      <w:r w:rsidRPr="00DA7FA4">
        <w:rPr>
          <w:szCs w:val="28"/>
        </w:rPr>
        <w:t>зинское» на 2020 год.</w:t>
      </w:r>
    </w:p>
    <w:p w:rsidR="0028170A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A7FA4">
        <w:rPr>
          <w:szCs w:val="28"/>
        </w:rPr>
        <w:t>Разместить План</w:t>
      </w:r>
      <w:proofErr w:type="gramEnd"/>
      <w:r w:rsidRPr="00DA7FA4">
        <w:rPr>
          <w:szCs w:val="28"/>
        </w:rPr>
        <w:t xml:space="preserve"> ведомственного контроля на официальном сайте администрации городского поселения «Борзинское» в информационно-телекоммуникационной сети "Интернет"</w:t>
      </w:r>
      <w:r w:rsidR="00100DDD" w:rsidRPr="00DA7FA4">
        <w:rPr>
          <w:szCs w:val="28"/>
        </w:rPr>
        <w:t xml:space="preserve"> в течение</w:t>
      </w:r>
      <w:r w:rsidRPr="00DA7FA4">
        <w:rPr>
          <w:szCs w:val="28"/>
        </w:rPr>
        <w:t xml:space="preserve"> 5 рабочих дней со дня </w:t>
      </w:r>
      <w:r w:rsidR="002567FA" w:rsidRPr="00DA7FA4">
        <w:rPr>
          <w:szCs w:val="28"/>
        </w:rPr>
        <w:t xml:space="preserve">его </w:t>
      </w:r>
      <w:r w:rsidRPr="00DA7FA4">
        <w:rPr>
          <w:szCs w:val="28"/>
        </w:rPr>
        <w:t>утверждения.</w:t>
      </w:r>
    </w:p>
    <w:p w:rsidR="0076568B" w:rsidRPr="00DA7FA4" w:rsidRDefault="0076568B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A7FA4">
        <w:rPr>
          <w:szCs w:val="28"/>
        </w:rPr>
        <w:t>Контроль за</w:t>
      </w:r>
      <w:proofErr w:type="gramEnd"/>
      <w:r w:rsidRPr="00DA7FA4">
        <w:rPr>
          <w:szCs w:val="28"/>
        </w:rPr>
        <w:t xml:space="preserve"> исполнением настоящего распоряжения возложить на </w:t>
      </w:r>
      <w:r w:rsidR="0028170A" w:rsidRPr="00DA7FA4">
        <w:rPr>
          <w:szCs w:val="28"/>
        </w:rPr>
        <w:t>Контрактного управляющего Балахтарь Е.Ю.</w:t>
      </w:r>
    </w:p>
    <w:p w:rsidR="00693CD5" w:rsidRPr="00DA7FA4" w:rsidRDefault="00693CD5" w:rsidP="00F46C58">
      <w:pPr>
        <w:tabs>
          <w:tab w:val="left" w:pos="7185"/>
        </w:tabs>
        <w:jc w:val="both"/>
        <w:rPr>
          <w:szCs w:val="28"/>
        </w:rPr>
      </w:pPr>
    </w:p>
    <w:p w:rsidR="0076568B" w:rsidRPr="00DA7FA4" w:rsidRDefault="0076568B" w:rsidP="00F46C58">
      <w:pPr>
        <w:jc w:val="both"/>
        <w:rPr>
          <w:szCs w:val="28"/>
        </w:rPr>
      </w:pPr>
      <w:r w:rsidRPr="00DA7FA4">
        <w:rPr>
          <w:szCs w:val="28"/>
        </w:rPr>
        <w:t xml:space="preserve">Глава </w:t>
      </w:r>
      <w:r w:rsidR="009D040F" w:rsidRPr="00DA7FA4">
        <w:rPr>
          <w:szCs w:val="28"/>
        </w:rPr>
        <w:t>городского поселения «Борзинское»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    </w:t>
      </w:r>
      <w:r w:rsidR="00826AA8" w:rsidRPr="00DA7FA4">
        <w:rPr>
          <w:szCs w:val="28"/>
        </w:rPr>
        <w:t xml:space="preserve">              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</w:t>
      </w:r>
      <w:r w:rsidR="00826AA8" w:rsidRPr="00DA7FA4">
        <w:rPr>
          <w:szCs w:val="28"/>
        </w:rPr>
        <w:t>С.А.Русинов</w:t>
      </w:r>
    </w:p>
    <w:p w:rsidR="001D5C31" w:rsidRPr="00DA7FA4" w:rsidRDefault="001D5C31" w:rsidP="00F46C58">
      <w:pPr>
        <w:jc w:val="both"/>
        <w:rPr>
          <w:szCs w:val="28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1D5C31" w:rsidRDefault="001D5C31" w:rsidP="00F46C58">
      <w:pPr>
        <w:jc w:val="both"/>
        <w:rPr>
          <w:sz w:val="16"/>
          <w:szCs w:val="16"/>
        </w:rPr>
      </w:pPr>
    </w:p>
    <w:p w:rsidR="00AE4401" w:rsidRDefault="0076568B" w:rsidP="001D5C31">
      <w:pPr>
        <w:jc w:val="both"/>
        <w:rPr>
          <w:sz w:val="16"/>
          <w:szCs w:val="16"/>
        </w:rPr>
      </w:pPr>
      <w:proofErr w:type="spellStart"/>
      <w:r w:rsidRPr="0076568B">
        <w:rPr>
          <w:sz w:val="16"/>
          <w:szCs w:val="16"/>
        </w:rPr>
        <w:t>Исп</w:t>
      </w:r>
      <w:proofErr w:type="gramStart"/>
      <w:r w:rsidRPr="0076568B">
        <w:rPr>
          <w:sz w:val="16"/>
          <w:szCs w:val="16"/>
        </w:rPr>
        <w:t>.Б</w:t>
      </w:r>
      <w:proofErr w:type="gramEnd"/>
      <w:r w:rsidRPr="0076568B">
        <w:rPr>
          <w:sz w:val="16"/>
          <w:szCs w:val="16"/>
        </w:rPr>
        <w:t>алахтарь</w:t>
      </w:r>
      <w:proofErr w:type="spellEnd"/>
      <w:r w:rsidRPr="0076568B">
        <w:rPr>
          <w:sz w:val="16"/>
          <w:szCs w:val="16"/>
        </w:rPr>
        <w:t xml:space="preserve"> Е.Ю.</w:t>
      </w:r>
      <w:r w:rsidR="00C94B75" w:rsidRPr="0076568B">
        <w:rPr>
          <w:sz w:val="16"/>
          <w:szCs w:val="16"/>
        </w:rPr>
        <w:tab/>
      </w:r>
    </w:p>
    <w:p w:rsidR="00DA7FA4" w:rsidRDefault="00DA7FA4" w:rsidP="001D5C31">
      <w:pPr>
        <w:jc w:val="both"/>
        <w:rPr>
          <w:sz w:val="16"/>
          <w:szCs w:val="16"/>
        </w:rPr>
      </w:pPr>
    </w:p>
    <w:p w:rsidR="0028170A" w:rsidRDefault="0028170A" w:rsidP="0028170A">
      <w:pPr>
        <w:jc w:val="right"/>
      </w:pPr>
      <w:r>
        <w:lastRenderedPageBreak/>
        <w:t>Утвержден</w:t>
      </w:r>
    </w:p>
    <w:p w:rsidR="0028170A" w:rsidRDefault="0028170A" w:rsidP="0028170A">
      <w:pPr>
        <w:jc w:val="right"/>
      </w:pPr>
      <w:r>
        <w:t xml:space="preserve">Распоряжением администрации </w:t>
      </w:r>
    </w:p>
    <w:p w:rsidR="0028170A" w:rsidRDefault="0028170A" w:rsidP="0028170A">
      <w:pPr>
        <w:jc w:val="right"/>
      </w:pPr>
      <w:r>
        <w:t xml:space="preserve">городского поселения «Борзинское» </w:t>
      </w:r>
    </w:p>
    <w:p w:rsidR="0028170A" w:rsidRDefault="0028170A" w:rsidP="0028170A">
      <w:pPr>
        <w:jc w:val="right"/>
      </w:pPr>
      <w:r>
        <w:t>№____ от __</w:t>
      </w:r>
      <w:r w:rsidR="00DB0F2C">
        <w:t>ноября</w:t>
      </w:r>
      <w:r w:rsidR="002567FA">
        <w:t xml:space="preserve"> </w:t>
      </w:r>
      <w:r>
        <w:t xml:space="preserve"> 20</w:t>
      </w:r>
      <w:r w:rsidR="002567FA">
        <w:t>20</w:t>
      </w:r>
      <w:r>
        <w:t xml:space="preserve"> года</w:t>
      </w:r>
    </w:p>
    <w:p w:rsidR="0028170A" w:rsidRDefault="0028170A" w:rsidP="0028170A">
      <w:pPr>
        <w:jc w:val="right"/>
      </w:pPr>
    </w:p>
    <w:p w:rsidR="0028170A" w:rsidRDefault="0028170A" w:rsidP="0028170A">
      <w:pPr>
        <w:jc w:val="center"/>
        <w:rPr>
          <w:szCs w:val="28"/>
        </w:rPr>
      </w:pPr>
      <w:r>
        <w:t xml:space="preserve">План ведомственного контроля в сфере закупок </w:t>
      </w:r>
      <w:r>
        <w:rPr>
          <w:szCs w:val="28"/>
        </w:rPr>
        <w:t>для обеспечения муниц</w:t>
      </w:r>
      <w:r>
        <w:rPr>
          <w:szCs w:val="28"/>
        </w:rPr>
        <w:t>и</w:t>
      </w:r>
      <w:r>
        <w:rPr>
          <w:szCs w:val="28"/>
        </w:rPr>
        <w:t>пальных нужд городского поселения «Борзинское» на 2020 год</w:t>
      </w: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425"/>
        <w:gridCol w:w="1702"/>
        <w:gridCol w:w="1559"/>
        <w:gridCol w:w="4819"/>
        <w:gridCol w:w="993"/>
        <w:gridCol w:w="1098"/>
        <w:gridCol w:w="36"/>
      </w:tblGrid>
      <w:tr w:rsidR="002567FA" w:rsidRPr="002567FA" w:rsidTr="002567FA">
        <w:trPr>
          <w:gridAfter w:val="1"/>
          <w:wAfter w:w="36" w:type="dxa"/>
        </w:trPr>
        <w:tc>
          <w:tcPr>
            <w:tcW w:w="425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№</w:t>
            </w:r>
            <w:proofErr w:type="spellStart"/>
            <w:proofErr w:type="gramStart"/>
            <w:r w:rsidRPr="002567FA">
              <w:rPr>
                <w:sz w:val="24"/>
              </w:rPr>
              <w:t>п</w:t>
            </w:r>
            <w:proofErr w:type="spellEnd"/>
            <w:proofErr w:type="gramEnd"/>
            <w:r w:rsidRPr="002567FA">
              <w:rPr>
                <w:sz w:val="24"/>
              </w:rPr>
              <w:t>/</w:t>
            </w:r>
            <w:proofErr w:type="spellStart"/>
            <w:r w:rsidRPr="002567FA">
              <w:rPr>
                <w:sz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Наименов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ние заказчика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Адрес м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стонахожд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ния заказч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ка</w:t>
            </w:r>
          </w:p>
        </w:tc>
        <w:tc>
          <w:tcPr>
            <w:tcW w:w="481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993" w:type="dxa"/>
          </w:tcPr>
          <w:p w:rsidR="002567FA" w:rsidRPr="002567FA" w:rsidRDefault="002567FA" w:rsidP="002567F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Вид ведо</w:t>
            </w:r>
            <w:r w:rsidRPr="002567FA">
              <w:rPr>
                <w:sz w:val="24"/>
              </w:rPr>
              <w:t>м</w:t>
            </w:r>
            <w:r w:rsidRPr="002567FA">
              <w:rPr>
                <w:sz w:val="24"/>
              </w:rPr>
              <w:t>стве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ного ко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 xml:space="preserve">троля </w:t>
            </w:r>
          </w:p>
        </w:tc>
        <w:tc>
          <w:tcPr>
            <w:tcW w:w="1098" w:type="dxa"/>
          </w:tcPr>
          <w:p w:rsidR="002567FA" w:rsidRPr="002567FA" w:rsidRDefault="002567FA" w:rsidP="00100DDD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Срок пров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 xml:space="preserve">дения </w:t>
            </w:r>
          </w:p>
        </w:tc>
      </w:tr>
      <w:tr w:rsidR="002567FA" w:rsidRPr="002567FA" w:rsidTr="002567FA">
        <w:trPr>
          <w:gridAfter w:val="1"/>
          <w:wAfter w:w="36" w:type="dxa"/>
        </w:trPr>
        <w:tc>
          <w:tcPr>
            <w:tcW w:w="425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5</w:t>
            </w:r>
          </w:p>
        </w:tc>
        <w:tc>
          <w:tcPr>
            <w:tcW w:w="1098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6</w:t>
            </w:r>
          </w:p>
        </w:tc>
      </w:tr>
      <w:tr w:rsidR="002567FA" w:rsidRPr="002567FA" w:rsidTr="002567FA">
        <w:tc>
          <w:tcPr>
            <w:tcW w:w="425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ное бюдже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ное учрежд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ние физич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ской культ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ры и спорта «Олимп»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Забайкал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ский край, г</w:t>
            </w:r>
            <w:proofErr w:type="gramStart"/>
            <w:r w:rsidRPr="002567FA">
              <w:rPr>
                <w:sz w:val="24"/>
              </w:rPr>
              <w:t>.Б</w:t>
            </w:r>
            <w:proofErr w:type="gramEnd"/>
            <w:r w:rsidRPr="002567FA">
              <w:rPr>
                <w:sz w:val="24"/>
              </w:rPr>
              <w:t>орзя, ул. Советская, 54</w:t>
            </w:r>
          </w:p>
        </w:tc>
        <w:tc>
          <w:tcPr>
            <w:tcW w:w="4819" w:type="dxa"/>
          </w:tcPr>
          <w:p w:rsidR="00100DDD" w:rsidRDefault="002567FA" w:rsidP="002567FA">
            <w:pPr>
              <w:rPr>
                <w:sz w:val="24"/>
              </w:rPr>
            </w:pPr>
            <w:bookmarkStart w:id="0" w:name="sub_1031"/>
            <w:r w:rsidRPr="002567FA">
              <w:rPr>
                <w:sz w:val="24"/>
              </w:rPr>
              <w:t>Соблюдения законодательства о контрак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ной системе в сфере закупок, в том числе: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</w:t>
            </w:r>
            <w:r w:rsidRPr="002567FA">
              <w:rPr>
                <w:sz w:val="24"/>
              </w:rPr>
              <w:t>с</w:t>
            </w:r>
            <w:r w:rsidRPr="002567FA">
              <w:rPr>
                <w:sz w:val="24"/>
              </w:rPr>
              <w:t>тановленных законодательством Росси</w:t>
            </w:r>
            <w:r w:rsidRPr="002567FA">
              <w:rPr>
                <w:sz w:val="24"/>
              </w:rPr>
              <w:t>й</w:t>
            </w:r>
            <w:r w:rsidRPr="002567FA">
              <w:rPr>
                <w:sz w:val="24"/>
              </w:rPr>
              <w:t>ской Федерации о контрактной системе в сфере закупок;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:rsid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  <w:bookmarkStart w:id="1" w:name="sub_1034"/>
            <w:bookmarkEnd w:id="0"/>
          </w:p>
          <w:p w:rsidR="002567FA" w:rsidRPr="002567FA" w:rsidRDefault="002567FA" w:rsidP="002567FA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контракта, цены контракта, заключаемого с единстве</w:t>
            </w:r>
            <w:r w:rsidRPr="002567FA">
              <w:rPr>
                <w:bCs/>
                <w:sz w:val="24"/>
              </w:rPr>
              <w:t>н</w:t>
            </w:r>
            <w:r w:rsidRPr="002567FA">
              <w:rPr>
                <w:bCs/>
                <w:sz w:val="24"/>
              </w:rPr>
              <w:t>ным поставщиком (подрядчиком, исполн</w:t>
            </w:r>
            <w:r w:rsidRPr="002567FA">
              <w:rPr>
                <w:bCs/>
                <w:sz w:val="24"/>
              </w:rPr>
              <w:t>и</w:t>
            </w:r>
            <w:r w:rsidRPr="002567FA">
              <w:rPr>
                <w:bCs/>
                <w:sz w:val="24"/>
              </w:rPr>
              <w:t>телем), начальной суммы цен единиц тов</w:t>
            </w:r>
            <w:r w:rsidRPr="002567FA">
              <w:rPr>
                <w:bCs/>
                <w:sz w:val="24"/>
              </w:rPr>
              <w:t>а</w:t>
            </w:r>
            <w:r w:rsidRPr="002567FA">
              <w:rPr>
                <w:bCs/>
                <w:sz w:val="24"/>
              </w:rPr>
              <w:t>ра, работы, услуги</w:t>
            </w:r>
            <w:r w:rsidRPr="002567FA">
              <w:rPr>
                <w:sz w:val="24"/>
              </w:rPr>
              <w:t>;</w:t>
            </w:r>
          </w:p>
          <w:bookmarkEnd w:id="1"/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кационных кодах закупок и о не превыш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нии объема финансового обеспечения для осуществления данных закупок, содерж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щейся: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</w:t>
            </w:r>
            <w:r w:rsidRPr="002567FA">
              <w:rPr>
                <w:sz w:val="24"/>
              </w:rPr>
              <w:t>р</w:t>
            </w:r>
            <w:r w:rsidRPr="002567FA">
              <w:rPr>
                <w:sz w:val="24"/>
              </w:rPr>
              <w:t>жащейся в планах закупок;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протоколах определения поставщиков (подрядчиков, исполнителей), - информ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ции, содержащейся в документации о з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 xml:space="preserve">купках; 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</w:t>
            </w:r>
            <w:r w:rsidRPr="002567FA">
              <w:rPr>
                <w:sz w:val="24"/>
              </w:rPr>
              <w:t>в</w:t>
            </w:r>
            <w:r w:rsidRPr="002567FA">
              <w:rPr>
                <w:sz w:val="24"/>
              </w:rPr>
              <w:t>ляемых участникам закупки, с которыми з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ключаются контракты, - информации, с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держащейся в протоколах определения п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ставщиков (подрядчиков, исполнителей);</w:t>
            </w:r>
          </w:p>
          <w:p w:rsidR="00100DDD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ками, - условиям контрактов;</w:t>
            </w:r>
            <w:bookmarkStart w:id="2" w:name="sub_1037"/>
          </w:p>
          <w:p w:rsidR="002567FA" w:rsidRPr="002567FA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t>6) предоставления учреждениям и предпр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ятиям уголовно-исполнительной системы, организациям инвалидов преимущества в отношении предлагаемой ими цены ко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lastRenderedPageBreak/>
              <w:t>тракта, суммы цен единиц товара, работы, услуги;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3" w:name="sub_1038"/>
            <w:bookmarkEnd w:id="2"/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</w:t>
            </w:r>
            <w:r w:rsidRPr="002567FA">
              <w:rPr>
                <w:sz w:val="24"/>
              </w:rPr>
              <w:t>д</w:t>
            </w:r>
            <w:r w:rsidRPr="002567FA">
              <w:rPr>
                <w:sz w:val="24"/>
              </w:rPr>
              <w:t>принимательства, социально ориентирова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ных некоммерческих организаций;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4" w:name="sub_1039"/>
            <w:bookmarkEnd w:id="3"/>
            <w:r w:rsidRPr="002567FA">
              <w:rPr>
                <w:sz w:val="24"/>
              </w:rPr>
              <w:t xml:space="preserve">8) </w:t>
            </w:r>
            <w:bookmarkStart w:id="5" w:name="sub_10310"/>
            <w:bookmarkEnd w:id="4"/>
            <w:r w:rsidRPr="002567FA">
              <w:rPr>
                <w:sz w:val="24"/>
              </w:rPr>
              <w:t>соблюдения требований по определению поставщика (подрядчика, исполнителя);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6" w:name="sub_10311"/>
            <w:bookmarkEnd w:id="5"/>
            <w:r w:rsidRPr="002567FA">
              <w:rPr>
                <w:sz w:val="24"/>
              </w:rPr>
              <w:t>9) применения заказчиком мер ответстве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ности и совершения иных действий в случае нарушения поставщиком (подрядчиком, и</w:t>
            </w:r>
            <w:r w:rsidRPr="002567FA">
              <w:rPr>
                <w:sz w:val="24"/>
              </w:rPr>
              <w:t>с</w:t>
            </w:r>
            <w:r w:rsidRPr="002567FA">
              <w:rPr>
                <w:sz w:val="24"/>
              </w:rPr>
              <w:t>полнителем) условий контракта;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7" w:name="sub_10312"/>
            <w:bookmarkEnd w:id="6"/>
            <w:r w:rsidRPr="002567FA">
              <w:rPr>
                <w:sz w:val="24"/>
              </w:rPr>
              <w:t>10) соответствия поставленного товара, в</w:t>
            </w:r>
            <w:r w:rsidRPr="002567FA">
              <w:rPr>
                <w:sz w:val="24"/>
              </w:rPr>
              <w:t>ы</w:t>
            </w:r>
            <w:r w:rsidRPr="002567FA">
              <w:rPr>
                <w:sz w:val="24"/>
              </w:rPr>
              <w:t>полненной работы (ее результата) или ок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занной услуги условиям контракта;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8" w:name="sub_10313"/>
            <w:bookmarkEnd w:id="7"/>
            <w:r w:rsidRPr="002567FA">
              <w:rPr>
                <w:sz w:val="24"/>
              </w:rPr>
              <w:t>11) своевременности, полноты и достове</w:t>
            </w:r>
            <w:r w:rsidRPr="002567FA">
              <w:rPr>
                <w:sz w:val="24"/>
              </w:rPr>
              <w:t>р</w:t>
            </w:r>
            <w:r w:rsidRPr="002567FA">
              <w:rPr>
                <w:sz w:val="24"/>
              </w:rPr>
              <w:t>ности отражения в документах учета п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ставленного товара, выполненной работы (ее результата) или оказанной услуги;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9" w:name="sub_10314"/>
            <w:bookmarkEnd w:id="8"/>
            <w:r w:rsidRPr="002567FA">
              <w:rPr>
                <w:sz w:val="24"/>
              </w:rPr>
              <w:t>12) соответствия использования поставле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ного товара, выполненной работы (ее р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зультата) или оказанной услуги целям ос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ществления закупки.</w:t>
            </w:r>
          </w:p>
          <w:bookmarkEnd w:id="9"/>
          <w:p w:rsidR="002567FA" w:rsidRPr="002567FA" w:rsidRDefault="002567FA" w:rsidP="0028170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док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ме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 xml:space="preserve">тарная </w:t>
            </w:r>
          </w:p>
        </w:tc>
        <w:tc>
          <w:tcPr>
            <w:tcW w:w="1134" w:type="dxa"/>
            <w:gridSpan w:val="2"/>
          </w:tcPr>
          <w:p w:rsid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Апрель 2020 </w:t>
            </w:r>
          </w:p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</w:tbl>
    <w:p w:rsidR="0028170A" w:rsidRDefault="0028170A" w:rsidP="0028170A">
      <w:pPr>
        <w:jc w:val="center"/>
      </w:pPr>
    </w:p>
    <w:p w:rsidR="0028170A" w:rsidRDefault="0028170A" w:rsidP="001D5C31">
      <w:pPr>
        <w:jc w:val="both"/>
      </w:pPr>
    </w:p>
    <w:sectPr w:rsidR="0028170A" w:rsidSect="00274C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F4"/>
    <w:multiLevelType w:val="hybridMultilevel"/>
    <w:tmpl w:val="7728C3E8"/>
    <w:lvl w:ilvl="0" w:tplc="7BCA5A8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7E4DDB"/>
    <w:multiLevelType w:val="hybridMultilevel"/>
    <w:tmpl w:val="4720F35C"/>
    <w:lvl w:ilvl="0" w:tplc="5EA2FC4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446211"/>
    <w:multiLevelType w:val="hybridMultilevel"/>
    <w:tmpl w:val="EE34DB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6402F31"/>
    <w:multiLevelType w:val="hybridMultilevel"/>
    <w:tmpl w:val="60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E7153"/>
    <w:multiLevelType w:val="hybridMultilevel"/>
    <w:tmpl w:val="FFCE428E"/>
    <w:lvl w:ilvl="0" w:tplc="52E0C4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465441"/>
    <w:multiLevelType w:val="hybridMultilevel"/>
    <w:tmpl w:val="198A04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975D2D"/>
    <w:multiLevelType w:val="hybridMultilevel"/>
    <w:tmpl w:val="8A5A06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78D4E33"/>
    <w:multiLevelType w:val="hybridMultilevel"/>
    <w:tmpl w:val="27043B1C"/>
    <w:lvl w:ilvl="0" w:tplc="04A4755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DF7EDF"/>
    <w:multiLevelType w:val="hybridMultilevel"/>
    <w:tmpl w:val="E53C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64C8E"/>
    <w:multiLevelType w:val="hybridMultilevel"/>
    <w:tmpl w:val="3FE6C3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57"/>
  <w:displayVerticalDrawingGridEvery w:val="2"/>
  <w:noPunctuationKerning/>
  <w:characterSpacingControl w:val="doNotCompress"/>
  <w:compat/>
  <w:rsids>
    <w:rsidRoot w:val="008D26A4"/>
    <w:rsid w:val="00035DB9"/>
    <w:rsid w:val="00042948"/>
    <w:rsid w:val="00054740"/>
    <w:rsid w:val="00056F61"/>
    <w:rsid w:val="000734BC"/>
    <w:rsid w:val="00083B1F"/>
    <w:rsid w:val="000A0D6C"/>
    <w:rsid w:val="00100DDD"/>
    <w:rsid w:val="00102FDD"/>
    <w:rsid w:val="001044ED"/>
    <w:rsid w:val="00104E91"/>
    <w:rsid w:val="0011297B"/>
    <w:rsid w:val="00116441"/>
    <w:rsid w:val="00125EB7"/>
    <w:rsid w:val="00145E0A"/>
    <w:rsid w:val="00162213"/>
    <w:rsid w:val="00177A49"/>
    <w:rsid w:val="001830F1"/>
    <w:rsid w:val="00191DA5"/>
    <w:rsid w:val="001D0B09"/>
    <w:rsid w:val="001D5766"/>
    <w:rsid w:val="001D5C31"/>
    <w:rsid w:val="001E2765"/>
    <w:rsid w:val="0020514B"/>
    <w:rsid w:val="00220CF7"/>
    <w:rsid w:val="00233AFD"/>
    <w:rsid w:val="0023792E"/>
    <w:rsid w:val="00243C02"/>
    <w:rsid w:val="00253171"/>
    <w:rsid w:val="0025347A"/>
    <w:rsid w:val="002567FA"/>
    <w:rsid w:val="00256BEA"/>
    <w:rsid w:val="00274C0C"/>
    <w:rsid w:val="0028170A"/>
    <w:rsid w:val="002C22E3"/>
    <w:rsid w:val="002F359E"/>
    <w:rsid w:val="00311A7E"/>
    <w:rsid w:val="00335C6D"/>
    <w:rsid w:val="00347B10"/>
    <w:rsid w:val="00350CB4"/>
    <w:rsid w:val="0035733D"/>
    <w:rsid w:val="003632FC"/>
    <w:rsid w:val="003824D7"/>
    <w:rsid w:val="00396277"/>
    <w:rsid w:val="003D56DE"/>
    <w:rsid w:val="003F0F78"/>
    <w:rsid w:val="0040197F"/>
    <w:rsid w:val="004047D5"/>
    <w:rsid w:val="00412818"/>
    <w:rsid w:val="00416C27"/>
    <w:rsid w:val="0042579D"/>
    <w:rsid w:val="0043114C"/>
    <w:rsid w:val="004376B2"/>
    <w:rsid w:val="0045725C"/>
    <w:rsid w:val="00460F1E"/>
    <w:rsid w:val="00462B61"/>
    <w:rsid w:val="0047124A"/>
    <w:rsid w:val="004A7AC1"/>
    <w:rsid w:val="004E25E7"/>
    <w:rsid w:val="00513AEB"/>
    <w:rsid w:val="00526013"/>
    <w:rsid w:val="00527A5D"/>
    <w:rsid w:val="00581C1A"/>
    <w:rsid w:val="005924A9"/>
    <w:rsid w:val="005A12D5"/>
    <w:rsid w:val="005C7A9D"/>
    <w:rsid w:val="005D30B3"/>
    <w:rsid w:val="005E173D"/>
    <w:rsid w:val="005F1AE9"/>
    <w:rsid w:val="005F37F5"/>
    <w:rsid w:val="0060169D"/>
    <w:rsid w:val="00604494"/>
    <w:rsid w:val="00641D9C"/>
    <w:rsid w:val="00657EE0"/>
    <w:rsid w:val="00666A05"/>
    <w:rsid w:val="006749B6"/>
    <w:rsid w:val="00693CD5"/>
    <w:rsid w:val="006A1012"/>
    <w:rsid w:val="006B14B9"/>
    <w:rsid w:val="006E77AC"/>
    <w:rsid w:val="006F6CF0"/>
    <w:rsid w:val="0071232F"/>
    <w:rsid w:val="00717F7F"/>
    <w:rsid w:val="00720A86"/>
    <w:rsid w:val="00745EFB"/>
    <w:rsid w:val="0076568B"/>
    <w:rsid w:val="00793026"/>
    <w:rsid w:val="007A00E8"/>
    <w:rsid w:val="007B4060"/>
    <w:rsid w:val="007F186A"/>
    <w:rsid w:val="0080681C"/>
    <w:rsid w:val="00826AA8"/>
    <w:rsid w:val="00853E49"/>
    <w:rsid w:val="00857CA3"/>
    <w:rsid w:val="0087219A"/>
    <w:rsid w:val="008773EB"/>
    <w:rsid w:val="008810FD"/>
    <w:rsid w:val="00883F90"/>
    <w:rsid w:val="0089350F"/>
    <w:rsid w:val="00893672"/>
    <w:rsid w:val="00894268"/>
    <w:rsid w:val="008B4750"/>
    <w:rsid w:val="008C25F9"/>
    <w:rsid w:val="008C30FA"/>
    <w:rsid w:val="008D26A4"/>
    <w:rsid w:val="008E429E"/>
    <w:rsid w:val="008F19FB"/>
    <w:rsid w:val="00922C7A"/>
    <w:rsid w:val="009258C7"/>
    <w:rsid w:val="00933866"/>
    <w:rsid w:val="00964DD8"/>
    <w:rsid w:val="0097525D"/>
    <w:rsid w:val="009A11FB"/>
    <w:rsid w:val="009A4066"/>
    <w:rsid w:val="009B7ECA"/>
    <w:rsid w:val="009C0025"/>
    <w:rsid w:val="009C49E6"/>
    <w:rsid w:val="009D040F"/>
    <w:rsid w:val="009F6FCD"/>
    <w:rsid w:val="00A052CA"/>
    <w:rsid w:val="00A132C6"/>
    <w:rsid w:val="00A3364E"/>
    <w:rsid w:val="00A517EA"/>
    <w:rsid w:val="00A54AA8"/>
    <w:rsid w:val="00A77FC9"/>
    <w:rsid w:val="00AB368F"/>
    <w:rsid w:val="00AB3A36"/>
    <w:rsid w:val="00AB6EA9"/>
    <w:rsid w:val="00AC5FC8"/>
    <w:rsid w:val="00AE4401"/>
    <w:rsid w:val="00B21A9B"/>
    <w:rsid w:val="00B30AED"/>
    <w:rsid w:val="00B42695"/>
    <w:rsid w:val="00B4728B"/>
    <w:rsid w:val="00B5461E"/>
    <w:rsid w:val="00B64AD1"/>
    <w:rsid w:val="00B910A2"/>
    <w:rsid w:val="00B92F4F"/>
    <w:rsid w:val="00BA14DD"/>
    <w:rsid w:val="00BB18CD"/>
    <w:rsid w:val="00BB6D41"/>
    <w:rsid w:val="00BD4060"/>
    <w:rsid w:val="00BF3274"/>
    <w:rsid w:val="00C1431C"/>
    <w:rsid w:val="00C16F52"/>
    <w:rsid w:val="00C241B3"/>
    <w:rsid w:val="00C3430D"/>
    <w:rsid w:val="00C36AC5"/>
    <w:rsid w:val="00C45EB8"/>
    <w:rsid w:val="00C475E5"/>
    <w:rsid w:val="00C77A5F"/>
    <w:rsid w:val="00C87BE7"/>
    <w:rsid w:val="00C94B75"/>
    <w:rsid w:val="00CB3024"/>
    <w:rsid w:val="00CB4471"/>
    <w:rsid w:val="00CD2FB5"/>
    <w:rsid w:val="00D20860"/>
    <w:rsid w:val="00D47F38"/>
    <w:rsid w:val="00D75046"/>
    <w:rsid w:val="00DA31E2"/>
    <w:rsid w:val="00DA7FA4"/>
    <w:rsid w:val="00DB0F2C"/>
    <w:rsid w:val="00DB6507"/>
    <w:rsid w:val="00DD1703"/>
    <w:rsid w:val="00DE16AE"/>
    <w:rsid w:val="00DF442A"/>
    <w:rsid w:val="00E13EFA"/>
    <w:rsid w:val="00E1728B"/>
    <w:rsid w:val="00E2569A"/>
    <w:rsid w:val="00E30FF3"/>
    <w:rsid w:val="00E5209D"/>
    <w:rsid w:val="00E7522D"/>
    <w:rsid w:val="00EA17A0"/>
    <w:rsid w:val="00EC1DF9"/>
    <w:rsid w:val="00ED150C"/>
    <w:rsid w:val="00EE2BB0"/>
    <w:rsid w:val="00F010ED"/>
    <w:rsid w:val="00F20E18"/>
    <w:rsid w:val="00F228FC"/>
    <w:rsid w:val="00F34E6D"/>
    <w:rsid w:val="00F46C58"/>
    <w:rsid w:val="00F569CA"/>
    <w:rsid w:val="00F654A1"/>
    <w:rsid w:val="00F82B75"/>
    <w:rsid w:val="00F83548"/>
    <w:rsid w:val="00F87812"/>
    <w:rsid w:val="00FA3DD7"/>
    <w:rsid w:val="00FB4B94"/>
    <w:rsid w:val="00FE5695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9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6C5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56DE"/>
    <w:pPr>
      <w:ind w:left="720"/>
      <w:contextualSpacing/>
    </w:pPr>
  </w:style>
  <w:style w:type="table" w:styleId="a5">
    <w:name w:val="Table Grid"/>
    <w:basedOn w:val="a1"/>
    <w:rsid w:val="00281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е вступил в силу"/>
    <w:uiPriority w:val="99"/>
    <w:rsid w:val="002567FA"/>
    <w:rPr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25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7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FD94-D6C6-4A86-8316-DA00AEAE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Balahtar</cp:lastModifiedBy>
  <cp:revision>2</cp:revision>
  <cp:lastPrinted>2020-03-19T02:29:00Z</cp:lastPrinted>
  <dcterms:created xsi:type="dcterms:W3CDTF">2020-04-02T07:12:00Z</dcterms:created>
  <dcterms:modified xsi:type="dcterms:W3CDTF">2020-04-02T07:12:00Z</dcterms:modified>
</cp:coreProperties>
</file>